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0DA237F" w:rsidR="001E2093" w:rsidRPr="007A12D0" w:rsidRDefault="001E2093" w:rsidP="001E2093">
      <w:pPr>
        <w:pStyle w:val="a3"/>
        <w:tabs>
          <w:tab w:val="right" w:pos="9923"/>
        </w:tabs>
        <w:ind w:right="-7"/>
        <w:rPr>
          <w:rFonts w:cs="Arial"/>
          <w:bCs/>
          <w:i/>
          <w:noProof w:val="0"/>
          <w:sz w:val="32"/>
          <w:lang w:eastAsia="ja-JP"/>
        </w:rPr>
      </w:pPr>
      <w:r w:rsidRPr="007A12D0">
        <w:rPr>
          <w:rFonts w:cs="Arial"/>
          <w:bCs/>
          <w:noProof w:val="0"/>
          <w:sz w:val="24"/>
        </w:rPr>
        <w:t>3GPP TSG-RAN WG</w:t>
      </w:r>
      <w:r w:rsidR="00793F04" w:rsidRPr="007A12D0">
        <w:rPr>
          <w:rFonts w:cs="Arial"/>
          <w:bCs/>
          <w:noProof w:val="0"/>
          <w:sz w:val="24"/>
        </w:rPr>
        <w:t>3</w:t>
      </w:r>
      <w:r w:rsidRPr="007A12D0">
        <w:rPr>
          <w:rFonts w:cs="Arial"/>
          <w:bCs/>
          <w:noProof w:val="0"/>
          <w:sz w:val="24"/>
        </w:rPr>
        <w:t xml:space="preserve"> Meeting #1</w:t>
      </w:r>
      <w:r w:rsidR="00BB168A" w:rsidRPr="007A12D0">
        <w:rPr>
          <w:rFonts w:cs="Arial"/>
          <w:bCs/>
          <w:noProof w:val="0"/>
          <w:sz w:val="24"/>
        </w:rPr>
        <w:t>1</w:t>
      </w:r>
      <w:r w:rsidR="00943D32" w:rsidRPr="007A12D0">
        <w:rPr>
          <w:rFonts w:cs="Arial"/>
          <w:bCs/>
          <w:noProof w:val="0"/>
          <w:sz w:val="24"/>
        </w:rPr>
        <w:t>1</w:t>
      </w:r>
      <w:r w:rsidR="002F0973" w:rsidRPr="007A12D0">
        <w:rPr>
          <w:rFonts w:cs="Arial"/>
          <w:bCs/>
          <w:noProof w:val="0"/>
          <w:sz w:val="24"/>
        </w:rPr>
        <w:t>e</w:t>
      </w:r>
      <w:r w:rsidRPr="007A12D0">
        <w:rPr>
          <w:rFonts w:cs="Arial"/>
          <w:bCs/>
          <w:noProof w:val="0"/>
          <w:sz w:val="24"/>
        </w:rPr>
        <w:tab/>
      </w:r>
      <w:bookmarkStart w:id="0" w:name="_GoBack"/>
      <w:r w:rsidR="006E1972" w:rsidRPr="006E1972">
        <w:rPr>
          <w:rFonts w:cs="Arial"/>
          <w:bCs/>
          <w:noProof w:val="0"/>
          <w:sz w:val="24"/>
          <w:lang w:eastAsia="ja-JP"/>
        </w:rPr>
        <w:t>R3-210622</w:t>
      </w:r>
      <w:bookmarkEnd w:id="0"/>
    </w:p>
    <w:p w14:paraId="4332BCF4" w14:textId="503BD868" w:rsidR="00015561" w:rsidRPr="007A12D0" w:rsidRDefault="00945A08" w:rsidP="00246389">
      <w:pPr>
        <w:pStyle w:val="ac"/>
        <w:rPr>
          <w:b/>
          <w:bCs/>
          <w:color w:val="auto"/>
          <w:sz w:val="24"/>
        </w:rPr>
      </w:pPr>
      <w:r w:rsidRPr="007A12D0">
        <w:rPr>
          <w:b/>
          <w:bCs/>
          <w:color w:val="auto"/>
          <w:sz w:val="24"/>
        </w:rPr>
        <w:t xml:space="preserve">Online, </w:t>
      </w:r>
      <w:r w:rsidR="00943D32" w:rsidRPr="007A12D0">
        <w:rPr>
          <w:b/>
          <w:bCs/>
          <w:color w:val="auto"/>
          <w:sz w:val="24"/>
        </w:rPr>
        <w:t>25 January – 4 February 2021</w:t>
      </w:r>
    </w:p>
    <w:p w14:paraId="5977401F" w14:textId="77777777" w:rsidR="00945A08" w:rsidRPr="007A12D0" w:rsidRDefault="00945A08" w:rsidP="00246389">
      <w:pPr>
        <w:pStyle w:val="ac"/>
        <w:rPr>
          <w:rFonts w:eastAsiaTheme="minorEastAsia"/>
          <w:lang w:eastAsia="zh-CN"/>
        </w:rPr>
      </w:pPr>
    </w:p>
    <w:p w14:paraId="061B5772" w14:textId="3E490C71" w:rsidR="00283E0E" w:rsidRPr="007A12D0" w:rsidRDefault="00283E0E" w:rsidP="00057DFB">
      <w:pPr>
        <w:tabs>
          <w:tab w:val="left" w:pos="2110"/>
        </w:tabs>
        <w:ind w:left="1985" w:hanging="1985"/>
        <w:rPr>
          <w:rFonts w:ascii="Arial" w:hAnsi="Arial" w:cs="Arial"/>
          <w:b/>
          <w:bCs/>
          <w:sz w:val="24"/>
        </w:rPr>
      </w:pPr>
      <w:r w:rsidRPr="007A12D0">
        <w:rPr>
          <w:rFonts w:ascii="Arial" w:hAnsi="Arial" w:cs="Arial"/>
          <w:b/>
          <w:bCs/>
          <w:sz w:val="24"/>
        </w:rPr>
        <w:t>Agenda item:</w:t>
      </w:r>
      <w:proofErr w:type="gramStart"/>
      <w:r w:rsidRPr="007A12D0">
        <w:rPr>
          <w:rFonts w:ascii="Arial" w:hAnsi="Arial" w:cs="Arial"/>
          <w:b/>
          <w:bCs/>
          <w:sz w:val="24"/>
        </w:rPr>
        <w:tab/>
      </w:r>
      <w:r w:rsidR="00057DFB" w:rsidRPr="007A12D0">
        <w:rPr>
          <w:rFonts w:ascii="Arial" w:hAnsi="Arial" w:cs="Arial"/>
          <w:b/>
          <w:bCs/>
          <w:sz w:val="24"/>
        </w:rPr>
        <w:t xml:space="preserve">  </w:t>
      </w:r>
      <w:r w:rsidR="007972A3" w:rsidRPr="007A12D0">
        <w:rPr>
          <w:rFonts w:ascii="Arial" w:hAnsi="Arial" w:cs="Arial"/>
          <w:b/>
          <w:bCs/>
          <w:sz w:val="24"/>
        </w:rPr>
        <w:t>22.2.</w:t>
      </w:r>
      <w:r w:rsidR="00D1160E" w:rsidRPr="007A12D0">
        <w:rPr>
          <w:rFonts w:ascii="Arial" w:hAnsi="Arial" w:cs="Arial"/>
          <w:b/>
          <w:bCs/>
          <w:sz w:val="24"/>
        </w:rPr>
        <w:t>5</w:t>
      </w:r>
      <w:proofErr w:type="gramEnd"/>
    </w:p>
    <w:p w14:paraId="61F6732C" w14:textId="4C3D0125" w:rsidR="00283E0E" w:rsidRPr="007A12D0" w:rsidRDefault="00283E0E" w:rsidP="00283E0E">
      <w:pPr>
        <w:tabs>
          <w:tab w:val="left" w:pos="1985"/>
        </w:tabs>
        <w:ind w:left="1985" w:hanging="1985"/>
        <w:rPr>
          <w:rFonts w:ascii="Arial" w:hAnsi="Arial" w:cs="Arial"/>
          <w:b/>
          <w:bCs/>
          <w:sz w:val="24"/>
        </w:rPr>
      </w:pPr>
      <w:r w:rsidRPr="007A12D0">
        <w:rPr>
          <w:rFonts w:ascii="Arial" w:hAnsi="Arial" w:cs="Arial"/>
          <w:b/>
          <w:bCs/>
          <w:sz w:val="24"/>
        </w:rPr>
        <w:t>Source:</w:t>
      </w:r>
      <w:r w:rsidRPr="007A12D0">
        <w:rPr>
          <w:rFonts w:ascii="Arial" w:hAnsi="Arial" w:cs="Arial"/>
          <w:b/>
          <w:bCs/>
          <w:sz w:val="24"/>
        </w:rPr>
        <w:tab/>
      </w:r>
      <w:r w:rsidRPr="007A12D0">
        <w:rPr>
          <w:rFonts w:ascii="Arial" w:hAnsi="Arial" w:cs="Arial"/>
          <w:b/>
          <w:bCs/>
          <w:sz w:val="24"/>
        </w:rPr>
        <w:tab/>
      </w:r>
      <w:bookmarkStart w:id="1" w:name="OLE_LINK1"/>
      <w:bookmarkStart w:id="2" w:name="OLE_LINK2"/>
      <w:bookmarkStart w:id="3" w:name="OLE_LINK3"/>
      <w:bookmarkStart w:id="4" w:name="OLE_LINK36"/>
      <w:r w:rsidRPr="007A12D0">
        <w:rPr>
          <w:rFonts w:ascii="Arial" w:hAnsi="Arial" w:cs="Arial"/>
          <w:b/>
          <w:bCs/>
          <w:sz w:val="24"/>
        </w:rPr>
        <w:t>Lenovo, Motorola Mobility</w:t>
      </w:r>
      <w:bookmarkEnd w:id="1"/>
      <w:bookmarkEnd w:id="2"/>
      <w:bookmarkEnd w:id="3"/>
      <w:bookmarkEnd w:id="4"/>
    </w:p>
    <w:p w14:paraId="46AD591E" w14:textId="2D7ECCCA" w:rsidR="00283E0E" w:rsidRPr="007A12D0" w:rsidRDefault="00283E0E" w:rsidP="00283E0E">
      <w:pPr>
        <w:tabs>
          <w:tab w:val="left" w:pos="1985"/>
        </w:tabs>
        <w:ind w:left="2103" w:hangingChars="873" w:hanging="2103"/>
        <w:rPr>
          <w:rFonts w:ascii="Arial" w:hAnsi="Arial" w:cs="Arial"/>
          <w:b/>
          <w:bCs/>
          <w:sz w:val="24"/>
        </w:rPr>
      </w:pPr>
      <w:r w:rsidRPr="007A12D0">
        <w:rPr>
          <w:rFonts w:ascii="Arial" w:hAnsi="Arial" w:cs="Arial"/>
          <w:b/>
          <w:bCs/>
          <w:sz w:val="24"/>
        </w:rPr>
        <w:t>Title:</w:t>
      </w:r>
      <w:r w:rsidRPr="007A12D0">
        <w:rPr>
          <w:rFonts w:ascii="Arial" w:hAnsi="Arial" w:cs="Arial"/>
          <w:b/>
          <w:bCs/>
          <w:sz w:val="24"/>
        </w:rPr>
        <w:tab/>
      </w:r>
      <w:r w:rsidRPr="007A12D0">
        <w:rPr>
          <w:rFonts w:ascii="Arial" w:hAnsi="Arial" w:cs="Arial"/>
          <w:b/>
          <w:bCs/>
          <w:sz w:val="24"/>
        </w:rPr>
        <w:tab/>
      </w:r>
      <w:r w:rsidR="002A7CC6" w:rsidRPr="007A12D0">
        <w:rPr>
          <w:rFonts w:ascii="Arial" w:hAnsi="Arial" w:cs="Arial"/>
          <w:b/>
          <w:bCs/>
          <w:sz w:val="24"/>
        </w:rPr>
        <w:t xml:space="preserve"> User Plane Protocol Aspects </w:t>
      </w:r>
      <w:r w:rsidR="00F97897">
        <w:rPr>
          <w:rFonts w:ascii="Arial" w:hAnsi="Arial" w:cs="Arial"/>
          <w:b/>
          <w:bCs/>
          <w:sz w:val="24"/>
        </w:rPr>
        <w:t xml:space="preserve">of F1-U </w:t>
      </w:r>
      <w:r w:rsidR="002A7CC6" w:rsidRPr="007A12D0">
        <w:rPr>
          <w:rFonts w:ascii="Arial" w:hAnsi="Arial" w:cs="Arial"/>
          <w:b/>
          <w:bCs/>
          <w:sz w:val="24"/>
        </w:rPr>
        <w:t>for NR MBS</w:t>
      </w:r>
    </w:p>
    <w:p w14:paraId="0340B097" w14:textId="77777777" w:rsidR="00283E0E" w:rsidRPr="007A12D0" w:rsidRDefault="00283E0E" w:rsidP="00283E0E">
      <w:pPr>
        <w:tabs>
          <w:tab w:val="left" w:pos="1985"/>
        </w:tabs>
        <w:rPr>
          <w:rFonts w:ascii="Arial" w:hAnsi="Arial" w:cs="Arial"/>
          <w:b/>
          <w:bCs/>
          <w:sz w:val="24"/>
        </w:rPr>
      </w:pPr>
      <w:r w:rsidRPr="007A12D0">
        <w:rPr>
          <w:rFonts w:ascii="Arial" w:hAnsi="Arial" w:cs="Arial"/>
          <w:b/>
          <w:bCs/>
          <w:sz w:val="24"/>
        </w:rPr>
        <w:t>Document for:</w:t>
      </w:r>
      <w:r w:rsidRPr="007A12D0">
        <w:rPr>
          <w:rFonts w:ascii="Arial" w:hAnsi="Arial" w:cs="Arial"/>
          <w:b/>
          <w:bCs/>
          <w:sz w:val="24"/>
        </w:rPr>
        <w:tab/>
      </w:r>
      <w:r w:rsidRPr="007A12D0">
        <w:rPr>
          <w:rFonts w:ascii="Arial" w:hAnsi="Arial" w:cs="Arial"/>
          <w:b/>
          <w:bCs/>
          <w:sz w:val="24"/>
        </w:rPr>
        <w:tab/>
        <w:t>Discussion and Decision</w:t>
      </w:r>
    </w:p>
    <w:p w14:paraId="5C97E3F4" w14:textId="5CCE56DA" w:rsidR="00F20E2F" w:rsidRPr="007A12D0"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A12D0">
        <w:rPr>
          <w:rFonts w:eastAsia="宋体" w:cs="Arial"/>
          <w:b/>
          <w:sz w:val="32"/>
          <w:szCs w:val="32"/>
          <w:lang w:eastAsia="zh-CN"/>
        </w:rPr>
        <w:t>1</w:t>
      </w:r>
      <w:r w:rsidR="0067262A" w:rsidRPr="007A12D0">
        <w:rPr>
          <w:rFonts w:eastAsia="宋体" w:cs="Arial"/>
          <w:b/>
          <w:sz w:val="32"/>
          <w:szCs w:val="32"/>
          <w:lang w:eastAsia="zh-CN"/>
        </w:rPr>
        <w:tab/>
        <w:t>Introduction</w:t>
      </w:r>
    </w:p>
    <w:p w14:paraId="2CABC7AA" w14:textId="762387E4" w:rsidR="00DB2C90" w:rsidRPr="007A12D0" w:rsidRDefault="00FB27C5" w:rsidP="00153C96">
      <w:pPr>
        <w:spacing w:after="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In RAN3#1</w:t>
      </w:r>
      <w:r w:rsidR="00ED50FE" w:rsidRPr="007A12D0">
        <w:rPr>
          <w:rFonts w:asciiTheme="minorHAnsi" w:eastAsiaTheme="minorEastAsia" w:hAnsiTheme="minorHAnsi" w:cstheme="minorHAnsi"/>
          <w:lang w:eastAsia="zh-CN"/>
        </w:rPr>
        <w:t>1</w:t>
      </w:r>
      <w:r w:rsidR="006E5315" w:rsidRPr="007A12D0">
        <w:rPr>
          <w:rFonts w:asciiTheme="minorHAnsi" w:eastAsiaTheme="minorEastAsia" w:hAnsiTheme="minorHAnsi" w:cstheme="minorHAnsi"/>
          <w:lang w:eastAsia="zh-CN"/>
        </w:rPr>
        <w:t>0</w:t>
      </w:r>
      <w:r w:rsidRPr="007A12D0">
        <w:rPr>
          <w:rFonts w:asciiTheme="minorHAnsi" w:eastAsiaTheme="minorEastAsia" w:hAnsiTheme="minorHAnsi" w:cstheme="minorHAnsi"/>
          <w:lang w:eastAsia="zh-CN"/>
        </w:rPr>
        <w:t>e,</w:t>
      </w:r>
      <w:r w:rsidR="00ED50FE" w:rsidRPr="007A12D0">
        <w:rPr>
          <w:rFonts w:asciiTheme="minorHAnsi" w:eastAsiaTheme="minorEastAsia" w:hAnsiTheme="minorHAnsi" w:cstheme="minorHAnsi"/>
          <w:lang w:eastAsia="zh-CN"/>
        </w:rPr>
        <w:t xml:space="preserve"> it was agreed that</w:t>
      </w:r>
      <w:r w:rsidR="00CB7A7D" w:rsidRPr="007A12D0">
        <w:rPr>
          <w:rFonts w:asciiTheme="minorHAnsi" w:eastAsiaTheme="minorEastAsia" w:hAnsiTheme="minorHAnsi" w:cstheme="minorHAnsi"/>
          <w:lang w:eastAsia="zh-CN"/>
        </w:rPr>
        <w:t xml:space="preserve"> [1]</w:t>
      </w:r>
      <w:r w:rsidR="00DB2C90" w:rsidRPr="007A12D0">
        <w:rPr>
          <w:rFonts w:asciiTheme="minorHAnsi" w:eastAsiaTheme="minorEastAsia" w:hAnsiTheme="minorHAnsi" w:cstheme="minorHAnsi"/>
          <w:lang w:eastAsia="zh-CN"/>
        </w:rPr>
        <w:t>:</w:t>
      </w:r>
    </w:p>
    <w:p w14:paraId="32D5763C" w14:textId="551BAF92" w:rsidR="00ED50FE" w:rsidRPr="007A12D0" w:rsidRDefault="00ED50FE" w:rsidP="00ED50FE">
      <w:pPr>
        <w:pStyle w:val="af5"/>
        <w:widowControl w:val="0"/>
        <w:numPr>
          <w:ilvl w:val="0"/>
          <w:numId w:val="6"/>
        </w:numPr>
        <w:spacing w:after="0"/>
        <w:rPr>
          <w:rFonts w:asciiTheme="minorHAnsi" w:hAnsiTheme="minorHAnsi" w:cstheme="minorHAnsi"/>
          <w:iCs/>
          <w:color w:val="000000" w:themeColor="text1"/>
        </w:rPr>
      </w:pPr>
      <w:r w:rsidRPr="007A12D0">
        <w:rPr>
          <w:rFonts w:asciiTheme="minorHAnsi" w:hAnsiTheme="minorHAnsi" w:cstheme="minorHAnsi"/>
          <w:iCs/>
          <w:color w:val="000000" w:themeColor="text1"/>
        </w:rPr>
        <w:t>Use a shared F1-U tunnel for PTM transmission of an MBS radio bearer for an MBS Session</w:t>
      </w:r>
      <w:r w:rsidRPr="007A12D0">
        <w:rPr>
          <w:rFonts w:ascii="宋体" w:eastAsia="宋体" w:hAnsi="宋体" w:cs="宋体"/>
          <w:iCs/>
          <w:color w:val="000000" w:themeColor="text1"/>
          <w:lang w:eastAsia="zh-CN"/>
        </w:rPr>
        <w:t>.</w:t>
      </w:r>
    </w:p>
    <w:p w14:paraId="6549549A" w14:textId="1B957A08" w:rsidR="00FB27C5" w:rsidRPr="007A12D0" w:rsidRDefault="00ED50FE" w:rsidP="00DB2C90">
      <w:pPr>
        <w:widowControl w:val="0"/>
        <w:spacing w:before="60" w:after="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Based on the agreements, this contribution discusses the potential impacts on NR User Plane Protocol.</w:t>
      </w:r>
    </w:p>
    <w:p w14:paraId="7D3FE11E" w14:textId="2F571179" w:rsidR="00D57AC9" w:rsidRPr="007A12D0"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A12D0">
        <w:rPr>
          <w:rFonts w:eastAsia="宋体" w:cs="Arial"/>
          <w:b/>
          <w:sz w:val="32"/>
          <w:szCs w:val="32"/>
          <w:lang w:eastAsia="zh-CN"/>
        </w:rPr>
        <w:t>2</w:t>
      </w:r>
      <w:r w:rsidR="00D57AC9" w:rsidRPr="007A12D0">
        <w:rPr>
          <w:rFonts w:eastAsia="宋体" w:cs="Arial"/>
          <w:b/>
          <w:sz w:val="32"/>
          <w:szCs w:val="32"/>
          <w:lang w:eastAsia="zh-CN"/>
        </w:rPr>
        <w:tab/>
      </w:r>
      <w:r w:rsidR="005F6015" w:rsidRPr="007A12D0">
        <w:rPr>
          <w:rFonts w:eastAsia="宋体" w:cs="Arial"/>
          <w:b/>
          <w:sz w:val="32"/>
          <w:szCs w:val="32"/>
          <w:lang w:eastAsia="zh-CN"/>
        </w:rPr>
        <w:t>Discussion</w:t>
      </w:r>
    </w:p>
    <w:p w14:paraId="30DFA2F3" w14:textId="178247FE" w:rsidR="00CA34D6" w:rsidRPr="007A12D0" w:rsidRDefault="00CA34D6" w:rsidP="00D90D5E">
      <w:pPr>
        <w:spacing w:afterLines="50" w:after="120"/>
      </w:pPr>
      <w:r w:rsidRPr="007A12D0">
        <w:rPr>
          <w:rFonts w:asciiTheme="minorHAnsi" w:eastAsiaTheme="minorEastAsia" w:hAnsiTheme="minorHAnsi" w:cstheme="minorHAnsi"/>
          <w:lang w:eastAsia="zh-CN"/>
        </w:rPr>
        <w:t>As specified in TS 38.425</w:t>
      </w:r>
      <w:r w:rsidR="006E5315" w:rsidRPr="007A12D0">
        <w:rPr>
          <w:rFonts w:asciiTheme="minorHAnsi" w:eastAsiaTheme="minorEastAsia" w:hAnsiTheme="minorHAnsi" w:cstheme="minorHAnsi"/>
          <w:lang w:eastAsia="zh-CN"/>
        </w:rPr>
        <w:t xml:space="preserve"> [2]</w:t>
      </w:r>
      <w:r w:rsidRPr="007A12D0">
        <w:rPr>
          <w:rFonts w:asciiTheme="minorHAnsi" w:eastAsiaTheme="minorEastAsia" w:hAnsiTheme="minorHAnsi" w:cstheme="minorHAnsi"/>
          <w:lang w:eastAsia="zh-CN"/>
        </w:rPr>
        <w:t>, the NR user plane protocol is used to convey control information related to the user data flow management of data radio bearers. Each NR user plane protocol instance is associated to one data radio bearer only. There is one NR user plane instance per GTP</w:t>
      </w:r>
      <w:r w:rsidR="00B022BD" w:rsidRPr="007A12D0">
        <w:rPr>
          <w:rFonts w:asciiTheme="minorHAnsi" w:eastAsiaTheme="minorEastAsia" w:hAnsiTheme="minorHAnsi" w:cstheme="minorHAnsi"/>
          <w:lang w:eastAsia="zh-CN"/>
        </w:rPr>
        <w:t>-U</w:t>
      </w:r>
      <w:r w:rsidRPr="007A12D0">
        <w:rPr>
          <w:rFonts w:asciiTheme="minorHAnsi" w:eastAsiaTheme="minorEastAsia" w:hAnsiTheme="minorHAnsi" w:cstheme="minorHAnsi"/>
          <w:lang w:eastAsia="zh-CN"/>
        </w:rPr>
        <w:t xml:space="preserve"> tunnel. When a GTP</w:t>
      </w:r>
      <w:r w:rsidR="00B022BD" w:rsidRPr="007A12D0">
        <w:rPr>
          <w:rFonts w:asciiTheme="minorHAnsi" w:eastAsiaTheme="minorEastAsia" w:hAnsiTheme="minorHAnsi" w:cstheme="minorHAnsi"/>
          <w:lang w:eastAsia="zh-CN"/>
        </w:rPr>
        <w:t>-U</w:t>
      </w:r>
      <w:r w:rsidRPr="007A12D0">
        <w:rPr>
          <w:rFonts w:asciiTheme="minorHAnsi" w:eastAsiaTheme="minorEastAsia" w:hAnsiTheme="minorHAnsi" w:cstheme="minorHAnsi"/>
          <w:lang w:eastAsia="zh-CN"/>
        </w:rPr>
        <w:t xml:space="preserve"> tunnel is set up, a new NR user plane instance is set up.</w:t>
      </w:r>
    </w:p>
    <w:p w14:paraId="5120DCA7" w14:textId="1D0DEDCF" w:rsidR="00CA34D6" w:rsidRPr="007A12D0" w:rsidRDefault="00200231" w:rsidP="00D90D5E">
      <w:pPr>
        <w:widowControl w:val="0"/>
        <w:spacing w:afterLines="50" w:after="120"/>
        <w:ind w:left="1305" w:hangingChars="650" w:hanging="1305"/>
        <w:rPr>
          <w:rFonts w:asciiTheme="minorHAnsi" w:eastAsiaTheme="minorEastAsia" w:hAnsiTheme="minorHAnsi" w:cstheme="minorHAnsi"/>
          <w:b/>
          <w:bCs/>
          <w:iCs/>
          <w:color w:val="000000" w:themeColor="text1"/>
          <w:lang w:eastAsia="zh-CN"/>
        </w:rPr>
      </w:pPr>
      <w:r w:rsidRPr="007A12D0">
        <w:rPr>
          <w:rFonts w:asciiTheme="minorHAnsi" w:eastAsiaTheme="minorEastAsia" w:hAnsiTheme="minorHAnsi" w:cstheme="minorHAnsi"/>
          <w:b/>
          <w:bCs/>
          <w:iCs/>
          <w:color w:val="000000" w:themeColor="text1"/>
          <w:lang w:eastAsia="zh-CN"/>
        </w:rPr>
        <w:t>Observation 1: One NR user plane instance is per GTP tunnel and is associated to one data radio bearer only.</w:t>
      </w:r>
    </w:p>
    <w:p w14:paraId="5CACDC7D" w14:textId="1CDD0C56" w:rsidR="00E41846" w:rsidRPr="007A12D0" w:rsidRDefault="00AF1DB9" w:rsidP="00D90D5E">
      <w:pPr>
        <w:spacing w:afterLines="50" w:after="12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At least for PTM transmission, a shared F1-U GTP</w:t>
      </w:r>
      <w:r w:rsidR="00B022BD" w:rsidRPr="007A12D0">
        <w:rPr>
          <w:rFonts w:asciiTheme="minorHAnsi" w:eastAsiaTheme="minorEastAsia" w:hAnsiTheme="minorHAnsi" w:cstheme="minorHAnsi"/>
          <w:lang w:eastAsia="zh-CN"/>
        </w:rPr>
        <w:t>-U</w:t>
      </w:r>
      <w:r w:rsidRPr="007A12D0">
        <w:rPr>
          <w:rFonts w:asciiTheme="minorHAnsi" w:eastAsiaTheme="minorEastAsia" w:hAnsiTheme="minorHAnsi" w:cstheme="minorHAnsi"/>
          <w:lang w:eastAsia="zh-CN"/>
        </w:rPr>
        <w:t xml:space="preserve"> tunnel is used</w:t>
      </w:r>
      <w:r w:rsidR="001439A4" w:rsidRPr="007A12D0">
        <w:rPr>
          <w:rFonts w:asciiTheme="minorHAnsi" w:eastAsiaTheme="minorEastAsia" w:hAnsiTheme="minorHAnsi" w:cstheme="minorHAnsi"/>
          <w:lang w:eastAsia="zh-CN"/>
        </w:rPr>
        <w:t>, wherein</w:t>
      </w:r>
      <w:r w:rsidRPr="007A12D0">
        <w:rPr>
          <w:rFonts w:asciiTheme="minorHAnsi" w:eastAsiaTheme="minorEastAsia" w:hAnsiTheme="minorHAnsi" w:cstheme="minorHAnsi"/>
          <w:lang w:eastAsia="zh-CN"/>
        </w:rPr>
        <w:t xml:space="preserve"> </w:t>
      </w:r>
      <w:r w:rsidR="001439A4" w:rsidRPr="007A12D0">
        <w:rPr>
          <w:rFonts w:asciiTheme="minorHAnsi" w:eastAsiaTheme="minorEastAsia" w:hAnsiTheme="minorHAnsi" w:cstheme="minorHAnsi"/>
          <w:lang w:eastAsia="zh-CN"/>
        </w:rPr>
        <w:t>the shared F1-U GTP</w:t>
      </w:r>
      <w:r w:rsidR="00B022BD" w:rsidRPr="007A12D0">
        <w:rPr>
          <w:rFonts w:asciiTheme="minorHAnsi" w:eastAsiaTheme="minorEastAsia" w:hAnsiTheme="minorHAnsi" w:cstheme="minorHAnsi"/>
          <w:lang w:eastAsia="zh-CN"/>
        </w:rPr>
        <w:t>-U</w:t>
      </w:r>
      <w:r w:rsidR="001439A4" w:rsidRPr="007A12D0">
        <w:rPr>
          <w:rFonts w:asciiTheme="minorHAnsi" w:eastAsiaTheme="minorEastAsia" w:hAnsiTheme="minorHAnsi" w:cstheme="minorHAnsi"/>
          <w:lang w:eastAsia="zh-CN"/>
        </w:rPr>
        <w:t xml:space="preserve"> tunnel is used for multiple UEs who belong to </w:t>
      </w:r>
      <w:r w:rsidR="00B022BD" w:rsidRPr="007A12D0">
        <w:rPr>
          <w:rFonts w:asciiTheme="minorHAnsi" w:eastAsiaTheme="minorEastAsia" w:hAnsiTheme="minorHAnsi" w:cstheme="minorHAnsi"/>
          <w:lang w:eastAsia="zh-CN"/>
        </w:rPr>
        <w:t>a same</w:t>
      </w:r>
      <w:r w:rsidR="001439A4" w:rsidRPr="007A12D0">
        <w:rPr>
          <w:rFonts w:asciiTheme="minorHAnsi" w:eastAsiaTheme="minorEastAsia" w:hAnsiTheme="minorHAnsi" w:cstheme="minorHAnsi"/>
          <w:lang w:eastAsia="zh-CN"/>
        </w:rPr>
        <w:t xml:space="preserve"> multicast group.</w:t>
      </w:r>
      <w:r w:rsidR="00B022BD" w:rsidRPr="007A12D0">
        <w:rPr>
          <w:rFonts w:asciiTheme="minorHAnsi" w:eastAsiaTheme="minorEastAsia" w:hAnsiTheme="minorHAnsi" w:cstheme="minorHAnsi"/>
          <w:lang w:eastAsia="zh-CN"/>
        </w:rPr>
        <w:t xml:space="preserve"> </w:t>
      </w:r>
      <w:r w:rsidR="00E41846" w:rsidRPr="007A12D0">
        <w:rPr>
          <w:rFonts w:asciiTheme="minorHAnsi" w:eastAsiaTheme="minorEastAsia" w:hAnsiTheme="minorHAnsi" w:cstheme="minorHAnsi"/>
          <w:lang w:eastAsia="zh-CN"/>
        </w:rPr>
        <w:t xml:space="preserve">However, some control information in the existing user plane protocol is for per individual UE while some control information is common for the shared F1-U tunnel. For </w:t>
      </w:r>
      <w:r w:rsidR="00C3684A" w:rsidRPr="007A12D0">
        <w:rPr>
          <w:rFonts w:asciiTheme="minorHAnsi" w:eastAsiaTheme="minorEastAsia" w:hAnsiTheme="minorHAnsi" w:cstheme="minorHAnsi"/>
          <w:lang w:eastAsia="zh-CN"/>
        </w:rPr>
        <w:t>example,</w:t>
      </w:r>
      <w:r w:rsidR="00E41846" w:rsidRPr="007A12D0">
        <w:rPr>
          <w:rFonts w:asciiTheme="minorHAnsi" w:eastAsiaTheme="minorEastAsia" w:hAnsiTheme="minorHAnsi" w:cstheme="minorHAnsi"/>
          <w:lang w:eastAsia="zh-CN"/>
        </w:rPr>
        <w:t xml:space="preserve"> the provision of NR user plane specific sequence number information and data lost feedback should be common for the shared tunnel F1-U. </w:t>
      </w:r>
      <w:r w:rsidR="008D2431" w:rsidRPr="007A12D0">
        <w:rPr>
          <w:rFonts w:asciiTheme="minorHAnsi" w:eastAsiaTheme="minorEastAsia" w:hAnsiTheme="minorHAnsi" w:cstheme="minorHAnsi"/>
          <w:lang w:eastAsia="zh-CN"/>
        </w:rPr>
        <w:t>W</w:t>
      </w:r>
      <w:r w:rsidR="00C3684A" w:rsidRPr="007A12D0">
        <w:rPr>
          <w:rFonts w:asciiTheme="minorHAnsi" w:eastAsiaTheme="minorEastAsia" w:hAnsiTheme="minorHAnsi" w:cstheme="minorHAnsi"/>
          <w:lang w:eastAsia="zh-CN"/>
        </w:rPr>
        <w:t xml:space="preserve">hile the delivery status information as the highest NR PDCP PDU sequence number successfully delivered in sequence may be for per individual UE, considering that there may be per individual UE HARQ retransmission in lower layer. </w:t>
      </w:r>
      <w:r w:rsidR="008D2431" w:rsidRPr="007A12D0">
        <w:rPr>
          <w:rFonts w:asciiTheme="minorHAnsi" w:eastAsiaTheme="minorEastAsia" w:hAnsiTheme="minorHAnsi" w:cstheme="minorHAnsi"/>
          <w:lang w:eastAsia="zh-CN"/>
        </w:rPr>
        <w:t xml:space="preserve">For the common control information, it can be carried by the shared GTP-U tunnel. However, </w:t>
      </w:r>
      <w:bookmarkStart w:id="5" w:name="OLE_LINK7"/>
      <w:bookmarkStart w:id="6" w:name="OLE_LINK8"/>
      <w:r w:rsidR="008D2431" w:rsidRPr="007A12D0">
        <w:rPr>
          <w:rFonts w:asciiTheme="minorHAnsi" w:eastAsiaTheme="minorEastAsia" w:hAnsiTheme="minorHAnsi" w:cstheme="minorHAnsi"/>
          <w:lang w:eastAsia="zh-CN"/>
        </w:rPr>
        <w:t>the existing user plane protocol is not able to provide per individual UE control information over the shared GTP-U tunnel.</w:t>
      </w:r>
      <w:bookmarkEnd w:id="5"/>
      <w:bookmarkEnd w:id="6"/>
    </w:p>
    <w:p w14:paraId="0454FE13" w14:textId="535C3D3E" w:rsidR="00E41846" w:rsidRPr="007A12D0" w:rsidRDefault="00170060" w:rsidP="00D90D5E">
      <w:pPr>
        <w:widowControl w:val="0"/>
        <w:spacing w:afterLines="50" w:after="120"/>
        <w:ind w:left="1305" w:hangingChars="650" w:hanging="1305"/>
        <w:rPr>
          <w:rFonts w:asciiTheme="minorHAnsi" w:eastAsiaTheme="minorEastAsia" w:hAnsiTheme="minorHAnsi" w:cstheme="minorHAnsi"/>
          <w:b/>
          <w:bCs/>
          <w:iCs/>
          <w:color w:val="000000" w:themeColor="text1"/>
          <w:lang w:eastAsia="zh-CN"/>
        </w:rPr>
      </w:pPr>
      <w:r w:rsidRPr="007A12D0">
        <w:rPr>
          <w:rFonts w:asciiTheme="minorHAnsi" w:eastAsiaTheme="minorEastAsia" w:hAnsiTheme="minorHAnsi" w:cstheme="minorHAnsi"/>
          <w:b/>
          <w:bCs/>
          <w:iCs/>
          <w:color w:val="000000" w:themeColor="text1"/>
          <w:lang w:eastAsia="zh-CN"/>
        </w:rPr>
        <w:t xml:space="preserve">Observation 2: </w:t>
      </w:r>
      <w:r w:rsidR="005031BA" w:rsidRPr="007A12D0">
        <w:rPr>
          <w:rFonts w:asciiTheme="minorHAnsi" w:eastAsiaTheme="minorEastAsia" w:hAnsiTheme="minorHAnsi" w:cstheme="minorHAnsi"/>
          <w:b/>
          <w:bCs/>
          <w:iCs/>
          <w:color w:val="000000" w:themeColor="text1"/>
          <w:lang w:eastAsia="zh-CN"/>
        </w:rPr>
        <w:t>T</w:t>
      </w:r>
      <w:r w:rsidRPr="007A12D0">
        <w:rPr>
          <w:rFonts w:asciiTheme="minorHAnsi" w:eastAsiaTheme="minorEastAsia" w:hAnsiTheme="minorHAnsi" w:cstheme="minorHAnsi"/>
          <w:b/>
          <w:bCs/>
          <w:iCs/>
          <w:color w:val="000000" w:themeColor="text1"/>
          <w:lang w:eastAsia="zh-CN"/>
        </w:rPr>
        <w:t>he current user plane protocol is not able to provide per individual UE control information over the shared GTP-U tunnel.</w:t>
      </w:r>
    </w:p>
    <w:p w14:paraId="2F6FDC48" w14:textId="4197F7AD" w:rsidR="00E41846" w:rsidRPr="007A12D0" w:rsidRDefault="005031BA" w:rsidP="006C7868">
      <w:pPr>
        <w:spacing w:after="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 xml:space="preserve">There are two </w:t>
      </w:r>
      <w:r w:rsidR="009142E8" w:rsidRPr="007A12D0">
        <w:rPr>
          <w:rFonts w:asciiTheme="minorHAnsi" w:eastAsiaTheme="minorEastAsia" w:hAnsiTheme="minorHAnsi" w:cstheme="minorHAnsi"/>
          <w:lang w:eastAsia="zh-CN"/>
        </w:rPr>
        <w:t>potential</w:t>
      </w:r>
      <w:r w:rsidRPr="007A12D0">
        <w:rPr>
          <w:rFonts w:asciiTheme="minorHAnsi" w:eastAsiaTheme="minorEastAsia" w:hAnsiTheme="minorHAnsi" w:cstheme="minorHAnsi"/>
          <w:lang w:eastAsia="zh-CN"/>
        </w:rPr>
        <w:t xml:space="preserve"> solutions</w:t>
      </w:r>
      <w:r w:rsidR="009142E8" w:rsidRPr="007A12D0">
        <w:rPr>
          <w:rFonts w:asciiTheme="minorHAnsi" w:eastAsiaTheme="minorEastAsia" w:hAnsiTheme="minorHAnsi" w:cstheme="minorHAnsi"/>
          <w:lang w:eastAsia="zh-CN"/>
        </w:rPr>
        <w:t>:</w:t>
      </w:r>
    </w:p>
    <w:p w14:paraId="7E058C53" w14:textId="3D9F14E1" w:rsidR="009142E8" w:rsidRPr="007A12D0" w:rsidRDefault="009142E8" w:rsidP="006C7868">
      <w:pPr>
        <w:spacing w:after="0"/>
        <w:rPr>
          <w:rFonts w:asciiTheme="minorHAnsi" w:eastAsiaTheme="minorEastAsia" w:hAnsiTheme="minorHAnsi" w:cstheme="minorHAnsi"/>
          <w:b/>
          <w:bCs/>
          <w:u w:val="single"/>
          <w:lang w:eastAsia="zh-CN"/>
        </w:rPr>
      </w:pPr>
      <w:r w:rsidRPr="007A12D0">
        <w:rPr>
          <w:rFonts w:asciiTheme="minorHAnsi" w:eastAsiaTheme="minorEastAsia" w:hAnsiTheme="minorHAnsi" w:cstheme="minorHAnsi"/>
          <w:b/>
          <w:bCs/>
          <w:u w:val="single"/>
          <w:lang w:eastAsia="zh-CN"/>
        </w:rPr>
        <w:t xml:space="preserve">Solution 1: </w:t>
      </w:r>
      <w:r w:rsidR="00D90D5E" w:rsidRPr="007A12D0">
        <w:rPr>
          <w:rFonts w:asciiTheme="minorHAnsi" w:eastAsiaTheme="minorEastAsia" w:hAnsiTheme="minorHAnsi" w:cstheme="minorHAnsi"/>
          <w:b/>
          <w:bCs/>
          <w:u w:val="single"/>
          <w:lang w:eastAsia="zh-CN"/>
        </w:rPr>
        <w:t>Using a dedicated GTP-U tunnel for the per individual UE control information.</w:t>
      </w:r>
    </w:p>
    <w:p w14:paraId="56756AA2" w14:textId="150E39A3" w:rsidR="00D90D5E" w:rsidRPr="007A12D0" w:rsidRDefault="00D90D5E" w:rsidP="00D90D5E">
      <w:pPr>
        <w:spacing w:afterLines="50" w:after="12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In this solution, a dedicated GTP-U tunnel for carrying the</w:t>
      </w:r>
      <w:bookmarkStart w:id="7" w:name="OLE_LINK9"/>
      <w:bookmarkStart w:id="8" w:name="OLE_LINK10"/>
      <w:r w:rsidRPr="007A12D0">
        <w:rPr>
          <w:rFonts w:asciiTheme="minorHAnsi" w:eastAsiaTheme="minorEastAsia" w:hAnsiTheme="minorHAnsi" w:cstheme="minorHAnsi"/>
          <w:lang w:eastAsia="zh-CN"/>
        </w:rPr>
        <w:t xml:space="preserve"> per individual UE control information</w:t>
      </w:r>
      <w:bookmarkEnd w:id="7"/>
      <w:bookmarkEnd w:id="8"/>
      <w:r w:rsidRPr="007A12D0">
        <w:rPr>
          <w:rFonts w:asciiTheme="minorHAnsi" w:eastAsiaTheme="minorEastAsia" w:hAnsiTheme="minorHAnsi" w:cstheme="minorHAnsi"/>
          <w:lang w:eastAsia="zh-CN"/>
        </w:rPr>
        <w:t xml:space="preserve"> is established per UE and the dedicated GTP-U tunnel is associated with the shared GTP-U tunnel.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-CU sends MBS user data (PDCP PDU) and DL USER DATA user plane frame to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-DU over the shared GTP-U tunnel at least for PTM transmission.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-DU sends the DL DATA DELIVERY STATUS user plane frame including the per individual UE control information to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-CU over the dedicated tunnel.</w:t>
      </w:r>
      <w:r w:rsidR="006C7868" w:rsidRPr="007A12D0">
        <w:rPr>
          <w:rFonts w:asciiTheme="minorHAnsi" w:eastAsiaTheme="minorEastAsia" w:hAnsiTheme="minorHAnsi" w:cstheme="minorHAnsi"/>
          <w:lang w:eastAsia="zh-CN"/>
        </w:rPr>
        <w:t xml:space="preserve"> The dedicated tunnel may be the same as the tunnel for PTP transmission if any.</w:t>
      </w:r>
    </w:p>
    <w:p w14:paraId="21D945EB" w14:textId="1E716530" w:rsidR="00D90D5E" w:rsidRPr="007A12D0" w:rsidRDefault="00D90D5E" w:rsidP="003E4F1F">
      <w:pPr>
        <w:spacing w:after="0"/>
        <w:rPr>
          <w:rFonts w:asciiTheme="minorHAnsi" w:eastAsiaTheme="minorEastAsia" w:hAnsiTheme="minorHAnsi" w:cstheme="minorHAnsi"/>
          <w:b/>
          <w:bCs/>
          <w:u w:val="single"/>
          <w:lang w:eastAsia="zh-CN"/>
        </w:rPr>
      </w:pPr>
      <w:r w:rsidRPr="007A12D0">
        <w:rPr>
          <w:rFonts w:asciiTheme="minorHAnsi" w:eastAsiaTheme="minorEastAsia" w:hAnsiTheme="minorHAnsi" w:cstheme="minorHAnsi"/>
          <w:b/>
          <w:bCs/>
          <w:u w:val="single"/>
          <w:lang w:eastAsia="zh-CN"/>
        </w:rPr>
        <w:t>Solution 2:</w:t>
      </w:r>
      <w:r w:rsidR="007A44B5" w:rsidRPr="007A12D0">
        <w:rPr>
          <w:rFonts w:asciiTheme="minorHAnsi" w:eastAsiaTheme="minorEastAsia" w:hAnsiTheme="minorHAnsi" w:cstheme="minorHAnsi"/>
          <w:b/>
          <w:bCs/>
          <w:u w:val="single"/>
          <w:lang w:eastAsia="zh-CN"/>
        </w:rPr>
        <w:t xml:space="preserve"> Using the shared GTP-U tunnel for the per individual UE control information</w:t>
      </w:r>
    </w:p>
    <w:p w14:paraId="257F66F5" w14:textId="3471DAE3" w:rsidR="007A44B5" w:rsidRPr="007A12D0" w:rsidRDefault="007A44B5" w:rsidP="007A44B5">
      <w:pPr>
        <w:spacing w:afterLines="50" w:after="120"/>
        <w:rPr>
          <w:rFonts w:asciiTheme="minorHAnsi" w:eastAsiaTheme="minorEastAsia" w:hAnsiTheme="minorHAnsi" w:cstheme="minorHAnsi"/>
          <w:lang w:eastAsia="zh-CN"/>
        </w:rPr>
      </w:pPr>
      <w:r w:rsidRPr="007A12D0">
        <w:rPr>
          <w:rFonts w:asciiTheme="minorHAnsi" w:eastAsiaTheme="minorEastAsia" w:hAnsiTheme="minorHAnsi" w:cstheme="minorHAnsi"/>
          <w:lang w:eastAsia="zh-CN"/>
        </w:rPr>
        <w:t xml:space="preserve">In this solution, the per individual UE control information is carried by the shared GTP-U tunnel. In order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-CU to identify the UEs, a UE index is needed in the user plane frame. For example,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-CU sends MBS user data (PDCP PDU) and DL USER DATA user plane frame to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-DU over the shared GTP-U tunnel at least for PTM transmission.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-DU sends the DL DATA DELIVERY STATUS user plane frame including the per individual UE control information</w:t>
      </w:r>
      <w:r w:rsidR="00EC00DF" w:rsidRPr="007A12D0">
        <w:rPr>
          <w:rFonts w:asciiTheme="minorHAnsi" w:eastAsiaTheme="minorEastAsia" w:hAnsiTheme="minorHAnsi" w:cstheme="minorHAnsi"/>
          <w:lang w:eastAsia="zh-CN"/>
        </w:rPr>
        <w:t xml:space="preserve"> with a UE index</w:t>
      </w:r>
      <w:r w:rsidRPr="007A12D0">
        <w:rPr>
          <w:rFonts w:asciiTheme="minorHAnsi" w:eastAsiaTheme="minorEastAsia" w:hAnsiTheme="minorHAnsi" w:cstheme="minorHAnsi"/>
          <w:lang w:eastAsia="zh-CN"/>
        </w:rPr>
        <w:t xml:space="preserve"> to the </w:t>
      </w:r>
      <w:proofErr w:type="spellStart"/>
      <w:r w:rsidRPr="007A12D0">
        <w:rPr>
          <w:rFonts w:asciiTheme="minorHAnsi" w:eastAsiaTheme="minorEastAsia" w:hAnsiTheme="minorHAnsi" w:cstheme="minorHAnsi"/>
          <w:lang w:eastAsia="zh-CN"/>
        </w:rPr>
        <w:t>gNB</w:t>
      </w:r>
      <w:proofErr w:type="spellEnd"/>
      <w:r w:rsidRPr="007A12D0">
        <w:rPr>
          <w:rFonts w:asciiTheme="minorHAnsi" w:eastAsiaTheme="minorEastAsia" w:hAnsiTheme="minorHAnsi" w:cstheme="minorHAnsi"/>
          <w:lang w:eastAsia="zh-CN"/>
        </w:rPr>
        <w:t xml:space="preserve">-CU over the </w:t>
      </w:r>
      <w:r w:rsidR="00EC00DF" w:rsidRPr="007A12D0">
        <w:rPr>
          <w:rFonts w:asciiTheme="minorHAnsi" w:eastAsiaTheme="minorEastAsia" w:hAnsiTheme="minorHAnsi" w:cstheme="minorHAnsi"/>
          <w:lang w:eastAsia="zh-CN"/>
        </w:rPr>
        <w:t>shared</w:t>
      </w:r>
      <w:r w:rsidRPr="007A12D0">
        <w:rPr>
          <w:rFonts w:asciiTheme="minorHAnsi" w:eastAsiaTheme="minorEastAsia" w:hAnsiTheme="minorHAnsi" w:cstheme="minorHAnsi"/>
          <w:lang w:eastAsia="zh-CN"/>
        </w:rPr>
        <w:t xml:space="preserve"> tunnel. </w:t>
      </w:r>
      <w:r w:rsidR="00EC00DF" w:rsidRPr="007A12D0">
        <w:rPr>
          <w:rFonts w:asciiTheme="minorHAnsi" w:eastAsiaTheme="minorEastAsia" w:hAnsiTheme="minorHAnsi" w:cstheme="minorHAnsi"/>
          <w:lang w:eastAsia="zh-CN"/>
        </w:rPr>
        <w:t xml:space="preserve">With the UE index, the </w:t>
      </w:r>
      <w:proofErr w:type="spellStart"/>
      <w:r w:rsidR="00EC00DF" w:rsidRPr="007A12D0">
        <w:rPr>
          <w:rFonts w:asciiTheme="minorHAnsi" w:eastAsiaTheme="minorEastAsia" w:hAnsiTheme="minorHAnsi" w:cstheme="minorHAnsi"/>
          <w:lang w:eastAsia="zh-CN"/>
        </w:rPr>
        <w:t>gNB</w:t>
      </w:r>
      <w:proofErr w:type="spellEnd"/>
      <w:r w:rsidR="00EC00DF" w:rsidRPr="007A12D0">
        <w:rPr>
          <w:rFonts w:asciiTheme="minorHAnsi" w:eastAsiaTheme="minorEastAsia" w:hAnsiTheme="minorHAnsi" w:cstheme="minorHAnsi"/>
          <w:lang w:eastAsia="zh-CN"/>
        </w:rPr>
        <w:t>-CU can identify the UE and performs retransmission for via PTP for the UE.</w:t>
      </w:r>
    </w:p>
    <w:p w14:paraId="727A27F8" w14:textId="420408AE" w:rsidR="00D90D5E" w:rsidRPr="007A12D0" w:rsidRDefault="00EC00DF" w:rsidP="007D14FA">
      <w:pPr>
        <w:pStyle w:val="Proposal"/>
        <w:rPr>
          <w:rFonts w:ascii="Calibri" w:eastAsiaTheme="minorEastAsia" w:hAnsi="Calibri" w:cs="Calibri"/>
        </w:rPr>
      </w:pPr>
      <w:r w:rsidRPr="007A12D0">
        <w:rPr>
          <w:rFonts w:ascii="Calibri" w:eastAsiaTheme="minorEastAsia" w:hAnsi="Calibri" w:cs="Calibri"/>
        </w:rPr>
        <w:t>RAN3</w:t>
      </w:r>
      <w:r w:rsidR="0084799B" w:rsidRPr="007A12D0">
        <w:rPr>
          <w:rFonts w:ascii="Calibri" w:eastAsiaTheme="minorEastAsia" w:hAnsi="Calibri" w:cs="Calibri"/>
        </w:rPr>
        <w:t xml:space="preserve"> to</w:t>
      </w:r>
      <w:r w:rsidRPr="007A12D0">
        <w:rPr>
          <w:rFonts w:ascii="Calibri" w:eastAsiaTheme="minorEastAsia" w:hAnsi="Calibri" w:cs="Calibri"/>
        </w:rPr>
        <w:t xml:space="preserve"> discuss the potential user plane protocol enhancement</w:t>
      </w:r>
      <w:r w:rsidR="00493E2D" w:rsidRPr="007A12D0">
        <w:rPr>
          <w:rFonts w:ascii="Calibri" w:eastAsiaTheme="minorEastAsia" w:hAnsi="Calibri" w:cs="Calibri"/>
        </w:rPr>
        <w:t>s,</w:t>
      </w:r>
      <w:r w:rsidRPr="007A12D0">
        <w:rPr>
          <w:rFonts w:ascii="Calibri" w:eastAsiaTheme="minorEastAsia" w:hAnsi="Calibri" w:cs="Calibri"/>
        </w:rPr>
        <w:t xml:space="preserve"> </w:t>
      </w:r>
      <w:r w:rsidR="00493E2D" w:rsidRPr="007A12D0">
        <w:rPr>
          <w:rFonts w:ascii="Calibri" w:eastAsiaTheme="minorEastAsia" w:hAnsi="Calibri" w:cs="Calibri"/>
        </w:rPr>
        <w:t xml:space="preserve">e.g. </w:t>
      </w:r>
      <w:r w:rsidRPr="007A12D0">
        <w:rPr>
          <w:rFonts w:ascii="Calibri" w:eastAsiaTheme="minorEastAsia" w:hAnsi="Calibri" w:cs="Calibri"/>
        </w:rPr>
        <w:t>on how to carry per individual UE control information</w:t>
      </w:r>
      <w:r w:rsidR="00493E2D" w:rsidRPr="007A12D0">
        <w:rPr>
          <w:rFonts w:ascii="Calibri" w:eastAsiaTheme="minorEastAsia" w:hAnsi="Calibri" w:cs="Calibri"/>
        </w:rPr>
        <w:t>,</w:t>
      </w:r>
      <w:r w:rsidRPr="007A12D0">
        <w:rPr>
          <w:rFonts w:ascii="Calibri" w:eastAsiaTheme="minorEastAsia" w:hAnsi="Calibri" w:cs="Calibri"/>
        </w:rPr>
        <w:t xml:space="preserve"> in case of </w:t>
      </w:r>
      <w:r w:rsidR="00493E2D" w:rsidRPr="007A12D0">
        <w:rPr>
          <w:rFonts w:ascii="Calibri" w:eastAsiaTheme="minorEastAsia" w:hAnsi="Calibri" w:cs="Calibri"/>
        </w:rPr>
        <w:t xml:space="preserve">a </w:t>
      </w:r>
      <w:r w:rsidRPr="007A12D0">
        <w:rPr>
          <w:rFonts w:ascii="Calibri" w:eastAsiaTheme="minorEastAsia" w:hAnsi="Calibri" w:cs="Calibri"/>
        </w:rPr>
        <w:t xml:space="preserve">shared tunnel is used between </w:t>
      </w:r>
      <w:proofErr w:type="spellStart"/>
      <w:r w:rsidRPr="007A12D0">
        <w:rPr>
          <w:rFonts w:ascii="Calibri" w:eastAsiaTheme="minorEastAsia" w:hAnsi="Calibri" w:cs="Calibri"/>
        </w:rPr>
        <w:t>gNB</w:t>
      </w:r>
      <w:proofErr w:type="spellEnd"/>
      <w:r w:rsidRPr="007A12D0">
        <w:rPr>
          <w:rFonts w:ascii="Calibri" w:eastAsiaTheme="minorEastAsia" w:hAnsi="Calibri" w:cs="Calibri"/>
        </w:rPr>
        <w:t xml:space="preserve">-CU and </w:t>
      </w:r>
      <w:proofErr w:type="spellStart"/>
      <w:r w:rsidRPr="007A12D0">
        <w:rPr>
          <w:rFonts w:ascii="Calibri" w:eastAsiaTheme="minorEastAsia" w:hAnsi="Calibri" w:cs="Calibri"/>
        </w:rPr>
        <w:t>gNB</w:t>
      </w:r>
      <w:proofErr w:type="spellEnd"/>
      <w:r w:rsidRPr="007A12D0">
        <w:rPr>
          <w:rFonts w:ascii="Calibri" w:eastAsiaTheme="minorEastAsia" w:hAnsi="Calibri" w:cs="Calibri"/>
        </w:rPr>
        <w:t>-DU.</w:t>
      </w:r>
    </w:p>
    <w:p w14:paraId="429F9552" w14:textId="3F897B8B" w:rsidR="0084799B" w:rsidRPr="007A12D0" w:rsidRDefault="0084799B" w:rsidP="007D14FA">
      <w:pPr>
        <w:pStyle w:val="Proposal"/>
        <w:rPr>
          <w:rFonts w:ascii="Calibri" w:eastAsiaTheme="minorEastAsia" w:hAnsi="Calibri" w:cs="Calibri"/>
        </w:rPr>
      </w:pPr>
      <w:r w:rsidRPr="007A12D0">
        <w:rPr>
          <w:rFonts w:ascii="Calibri" w:eastAsiaTheme="minorEastAsia" w:hAnsi="Calibri" w:cs="Calibri"/>
        </w:rPr>
        <w:t>RAN3 to discuss the necessary update on the TS 38.425 for NR MBS.</w:t>
      </w:r>
    </w:p>
    <w:p w14:paraId="21B82CA9" w14:textId="0FE17077" w:rsidR="000011E0" w:rsidRPr="007A12D0"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A12D0">
        <w:rPr>
          <w:rFonts w:eastAsia="宋体" w:cs="Arial"/>
          <w:b/>
          <w:sz w:val="32"/>
          <w:szCs w:val="32"/>
          <w:lang w:eastAsia="zh-CN"/>
        </w:rPr>
        <w:lastRenderedPageBreak/>
        <w:t>3</w:t>
      </w:r>
      <w:r w:rsidRPr="007A12D0">
        <w:rPr>
          <w:rFonts w:eastAsia="宋体" w:cs="Arial"/>
          <w:b/>
          <w:sz w:val="32"/>
          <w:szCs w:val="32"/>
          <w:lang w:eastAsia="zh-CN"/>
        </w:rPr>
        <w:tab/>
      </w:r>
      <w:r w:rsidR="004E0F37" w:rsidRPr="007A12D0">
        <w:rPr>
          <w:rFonts w:eastAsia="宋体" w:cs="Arial"/>
          <w:b/>
          <w:sz w:val="32"/>
          <w:szCs w:val="32"/>
          <w:lang w:eastAsia="zh-CN"/>
        </w:rPr>
        <w:t>Conclusion</w:t>
      </w:r>
    </w:p>
    <w:p w14:paraId="0D66333C" w14:textId="76787EE0" w:rsidR="006E5315" w:rsidRPr="007A12D0" w:rsidRDefault="004E0F37" w:rsidP="006E5315">
      <w:pPr>
        <w:widowControl w:val="0"/>
        <w:spacing w:afterLines="50" w:after="120"/>
        <w:rPr>
          <w:rFonts w:asciiTheme="minorHAnsi" w:eastAsiaTheme="minorEastAsia" w:hAnsiTheme="minorHAnsi" w:cstheme="minorHAnsi"/>
          <w:lang w:eastAsia="zh-CN"/>
        </w:rPr>
      </w:pPr>
      <w:r w:rsidRPr="007A12D0">
        <w:rPr>
          <w:rFonts w:asciiTheme="minorHAnsi" w:hAnsiTheme="minorHAnsi" w:cstheme="minorHAnsi"/>
          <w:iCs/>
          <w:color w:val="000000" w:themeColor="text1"/>
        </w:rPr>
        <w:t xml:space="preserve">In this contribution, </w:t>
      </w:r>
      <w:r w:rsidR="006E5315" w:rsidRPr="007A12D0">
        <w:rPr>
          <w:rFonts w:asciiTheme="minorHAnsi" w:eastAsiaTheme="minorEastAsia" w:hAnsiTheme="minorHAnsi" w:cstheme="minorHAnsi"/>
          <w:lang w:eastAsia="zh-CN"/>
        </w:rPr>
        <w:t xml:space="preserve">we discuss the potential impacts on NR User Plane Protocol due to MBS shared tunnel between </w:t>
      </w:r>
      <w:proofErr w:type="spellStart"/>
      <w:r w:rsidR="006E5315" w:rsidRPr="007A12D0">
        <w:rPr>
          <w:rFonts w:asciiTheme="minorHAnsi" w:eastAsiaTheme="minorEastAsia" w:hAnsiTheme="minorHAnsi" w:cstheme="minorHAnsi"/>
          <w:lang w:eastAsia="zh-CN"/>
        </w:rPr>
        <w:t>gNB</w:t>
      </w:r>
      <w:proofErr w:type="spellEnd"/>
      <w:r w:rsidR="006E5315" w:rsidRPr="007A12D0">
        <w:rPr>
          <w:rFonts w:asciiTheme="minorHAnsi" w:eastAsiaTheme="minorEastAsia" w:hAnsiTheme="minorHAnsi" w:cstheme="minorHAnsi"/>
          <w:lang w:eastAsia="zh-CN"/>
        </w:rPr>
        <w:t xml:space="preserve">-CU and </w:t>
      </w:r>
      <w:proofErr w:type="spellStart"/>
      <w:r w:rsidR="006E5315" w:rsidRPr="007A12D0">
        <w:rPr>
          <w:rFonts w:asciiTheme="minorHAnsi" w:eastAsiaTheme="minorEastAsia" w:hAnsiTheme="minorHAnsi" w:cstheme="minorHAnsi"/>
          <w:lang w:eastAsia="zh-CN"/>
        </w:rPr>
        <w:t>gNB</w:t>
      </w:r>
      <w:proofErr w:type="spellEnd"/>
      <w:r w:rsidR="00930FAE" w:rsidRPr="007A12D0">
        <w:rPr>
          <w:rFonts w:asciiTheme="minorHAnsi" w:eastAsiaTheme="minorEastAsia" w:hAnsiTheme="minorHAnsi" w:cstheme="minorHAnsi"/>
          <w:lang w:eastAsia="zh-CN"/>
        </w:rPr>
        <w:t>-</w:t>
      </w:r>
      <w:r w:rsidR="006E5315" w:rsidRPr="007A12D0">
        <w:rPr>
          <w:rFonts w:asciiTheme="minorHAnsi" w:eastAsiaTheme="minorEastAsia" w:hAnsiTheme="minorHAnsi" w:cstheme="minorHAnsi"/>
          <w:lang w:eastAsia="zh-CN"/>
        </w:rPr>
        <w:t>DU and propose:</w:t>
      </w:r>
    </w:p>
    <w:p w14:paraId="5D1873F2" w14:textId="77777777" w:rsidR="00930FAE" w:rsidRPr="007A12D0" w:rsidRDefault="00930FAE" w:rsidP="00930FAE">
      <w:pPr>
        <w:widowControl w:val="0"/>
        <w:spacing w:afterLines="50" w:after="120"/>
        <w:ind w:left="1305" w:hangingChars="650" w:hanging="1305"/>
        <w:rPr>
          <w:rFonts w:asciiTheme="minorHAnsi" w:eastAsiaTheme="minorEastAsia" w:hAnsiTheme="minorHAnsi" w:cstheme="minorHAnsi"/>
          <w:b/>
          <w:bCs/>
          <w:iCs/>
          <w:color w:val="000000" w:themeColor="text1"/>
          <w:lang w:eastAsia="zh-CN"/>
        </w:rPr>
      </w:pPr>
      <w:r w:rsidRPr="007A12D0">
        <w:rPr>
          <w:rFonts w:asciiTheme="minorHAnsi" w:eastAsiaTheme="minorEastAsia" w:hAnsiTheme="minorHAnsi" w:cstheme="minorHAnsi"/>
          <w:b/>
          <w:bCs/>
          <w:iCs/>
          <w:color w:val="000000" w:themeColor="text1"/>
          <w:lang w:eastAsia="zh-CN"/>
        </w:rPr>
        <w:t>Observation 1: One NR user plane instance is per GTP tunnel and is associated to one data radio bearer only.</w:t>
      </w:r>
    </w:p>
    <w:p w14:paraId="3BCCAABB" w14:textId="77777777" w:rsidR="00930FAE" w:rsidRPr="007A12D0" w:rsidRDefault="00930FAE" w:rsidP="00930FAE">
      <w:pPr>
        <w:widowControl w:val="0"/>
        <w:spacing w:afterLines="50" w:after="120"/>
        <w:ind w:left="1305" w:hangingChars="650" w:hanging="1305"/>
        <w:rPr>
          <w:rFonts w:asciiTheme="minorHAnsi" w:eastAsiaTheme="minorEastAsia" w:hAnsiTheme="minorHAnsi" w:cstheme="minorHAnsi"/>
          <w:b/>
          <w:bCs/>
          <w:iCs/>
          <w:color w:val="000000" w:themeColor="text1"/>
          <w:lang w:eastAsia="zh-CN"/>
        </w:rPr>
      </w:pPr>
      <w:r w:rsidRPr="007A12D0">
        <w:rPr>
          <w:rFonts w:asciiTheme="minorHAnsi" w:eastAsiaTheme="minorEastAsia" w:hAnsiTheme="minorHAnsi" w:cstheme="minorHAnsi"/>
          <w:b/>
          <w:bCs/>
          <w:iCs/>
          <w:color w:val="000000" w:themeColor="text1"/>
          <w:lang w:eastAsia="zh-CN"/>
        </w:rPr>
        <w:t>Observation 2: The current user plane protocol is not able to provide per individual UE control information over the shared GTP-U tunnel.</w:t>
      </w:r>
    </w:p>
    <w:p w14:paraId="6EEE32B1" w14:textId="77777777" w:rsidR="006E5315" w:rsidRPr="007A12D0" w:rsidRDefault="006E5315" w:rsidP="006E5315">
      <w:pPr>
        <w:pStyle w:val="Proposal"/>
        <w:numPr>
          <w:ilvl w:val="0"/>
          <w:numId w:val="10"/>
        </w:numPr>
        <w:rPr>
          <w:rFonts w:ascii="Calibri" w:eastAsiaTheme="minorEastAsia" w:hAnsi="Calibri" w:cs="Calibri"/>
        </w:rPr>
      </w:pPr>
      <w:r w:rsidRPr="007A12D0">
        <w:rPr>
          <w:rFonts w:ascii="Calibri" w:eastAsiaTheme="minorEastAsia" w:hAnsi="Calibri" w:cs="Calibri"/>
        </w:rPr>
        <w:t xml:space="preserve">RAN3 to discuss the potential user plane protocol enhancements, e.g. on how to carry per individual UE control information, in case of a shared tunnel is used between </w:t>
      </w:r>
      <w:proofErr w:type="spellStart"/>
      <w:r w:rsidRPr="007A12D0">
        <w:rPr>
          <w:rFonts w:ascii="Calibri" w:eastAsiaTheme="minorEastAsia" w:hAnsi="Calibri" w:cs="Calibri"/>
        </w:rPr>
        <w:t>gNB</w:t>
      </w:r>
      <w:proofErr w:type="spellEnd"/>
      <w:r w:rsidRPr="007A12D0">
        <w:rPr>
          <w:rFonts w:ascii="Calibri" w:eastAsiaTheme="minorEastAsia" w:hAnsi="Calibri" w:cs="Calibri"/>
        </w:rPr>
        <w:t xml:space="preserve">-CU and </w:t>
      </w:r>
      <w:proofErr w:type="spellStart"/>
      <w:r w:rsidRPr="007A12D0">
        <w:rPr>
          <w:rFonts w:ascii="Calibri" w:eastAsiaTheme="minorEastAsia" w:hAnsi="Calibri" w:cs="Calibri"/>
        </w:rPr>
        <w:t>gNB</w:t>
      </w:r>
      <w:proofErr w:type="spellEnd"/>
      <w:r w:rsidRPr="007A12D0">
        <w:rPr>
          <w:rFonts w:ascii="Calibri" w:eastAsiaTheme="minorEastAsia" w:hAnsi="Calibri" w:cs="Calibri"/>
        </w:rPr>
        <w:t>-DU.</w:t>
      </w:r>
    </w:p>
    <w:p w14:paraId="431BA2F1" w14:textId="77777777" w:rsidR="006E5315" w:rsidRPr="007A12D0" w:rsidRDefault="006E5315" w:rsidP="006E5315">
      <w:pPr>
        <w:pStyle w:val="Proposal"/>
        <w:rPr>
          <w:rFonts w:ascii="Calibri" w:eastAsiaTheme="minorEastAsia" w:hAnsi="Calibri" w:cs="Calibri"/>
        </w:rPr>
      </w:pPr>
      <w:r w:rsidRPr="007A12D0">
        <w:rPr>
          <w:rFonts w:ascii="Calibri" w:eastAsiaTheme="minorEastAsia" w:hAnsi="Calibri" w:cs="Calibri"/>
        </w:rPr>
        <w:t>RAN3 to discuss the necessary update on the TS 38.425 for NR MBS.</w:t>
      </w:r>
    </w:p>
    <w:p w14:paraId="6C3E2778" w14:textId="223848FE" w:rsidR="00110080" w:rsidRPr="007A12D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eastAsia="zh-CN"/>
        </w:rPr>
      </w:pPr>
      <w:r w:rsidRPr="007A12D0">
        <w:rPr>
          <w:rFonts w:asciiTheme="minorHAnsi" w:eastAsiaTheme="minorEastAsia" w:hAnsiTheme="minorHAnsi" w:cstheme="minorHAnsi"/>
          <w:color w:val="000000"/>
          <w:shd w:val="clear" w:color="auto" w:fill="FFFFFF"/>
          <w:lang w:eastAsia="zh-CN"/>
        </w:rPr>
        <w:t>Reference</w:t>
      </w:r>
    </w:p>
    <w:p w14:paraId="645509DE" w14:textId="31873E34" w:rsidR="00110080" w:rsidRPr="007A12D0" w:rsidRDefault="00110080" w:rsidP="00110080">
      <w:pPr>
        <w:rPr>
          <w:rFonts w:ascii="Calibri" w:hAnsi="Calibri" w:cs="Calibri"/>
        </w:rPr>
      </w:pPr>
      <w:r w:rsidRPr="007A12D0">
        <w:rPr>
          <w:rFonts w:ascii="Calibri" w:eastAsiaTheme="minorEastAsia" w:hAnsi="Calibri" w:cs="Calibri"/>
          <w:lang w:eastAsia="zh-CN"/>
        </w:rPr>
        <w:t xml:space="preserve">[1] </w:t>
      </w:r>
      <w:r w:rsidR="003E70A7" w:rsidRPr="007A12D0">
        <w:rPr>
          <w:rFonts w:ascii="Calibri" w:hAnsi="Calibri" w:cs="Calibri"/>
        </w:rPr>
        <w:t>RAN3 Chairman Notes on RAN3#1</w:t>
      </w:r>
      <w:r w:rsidR="006E5315" w:rsidRPr="007A12D0">
        <w:rPr>
          <w:rFonts w:ascii="Calibri" w:hAnsi="Calibri" w:cs="Calibri"/>
        </w:rPr>
        <w:t>10</w:t>
      </w:r>
      <w:r w:rsidR="003E70A7" w:rsidRPr="007A12D0">
        <w:rPr>
          <w:rFonts w:ascii="Calibri" w:hAnsi="Calibri" w:cs="Calibri"/>
        </w:rPr>
        <w:t>e.</w:t>
      </w:r>
    </w:p>
    <w:p w14:paraId="2D74F20A" w14:textId="36B957F4" w:rsidR="002E38E4" w:rsidRPr="007A12D0" w:rsidRDefault="00CB7A7D" w:rsidP="00110080">
      <w:pPr>
        <w:rPr>
          <w:rFonts w:ascii="Calibri" w:hAnsi="Calibri" w:cs="Calibri"/>
        </w:rPr>
      </w:pPr>
      <w:r w:rsidRPr="007A12D0">
        <w:rPr>
          <w:rFonts w:ascii="Calibri" w:hAnsi="Calibri" w:cs="Calibri"/>
        </w:rPr>
        <w:t xml:space="preserve">[2] </w:t>
      </w:r>
      <w:r w:rsidR="006E5315" w:rsidRPr="007A12D0">
        <w:rPr>
          <w:rFonts w:ascii="Calibri" w:hAnsi="Calibri" w:cs="Calibri"/>
        </w:rPr>
        <w:t>TS 38.425</w:t>
      </w:r>
    </w:p>
    <w:sectPr w:rsidR="002E38E4" w:rsidRPr="007A12D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0479C" w14:textId="77777777" w:rsidR="006C34CA" w:rsidRDefault="006C34CA">
      <w:pPr>
        <w:spacing w:after="0"/>
      </w:pPr>
      <w:r>
        <w:separator/>
      </w:r>
    </w:p>
  </w:endnote>
  <w:endnote w:type="continuationSeparator" w:id="0">
    <w:p w14:paraId="72931173" w14:textId="77777777" w:rsidR="006C34CA" w:rsidRDefault="006C3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D03BB" w14:textId="77777777" w:rsidR="006C34CA" w:rsidRDefault="006C34CA">
      <w:pPr>
        <w:spacing w:after="0"/>
      </w:pPr>
      <w:r>
        <w:separator/>
      </w:r>
    </w:p>
  </w:footnote>
  <w:footnote w:type="continuationSeparator" w:id="0">
    <w:p w14:paraId="15514EE1" w14:textId="77777777" w:rsidR="006C34CA" w:rsidRDefault="006C34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6"/>
  </w:num>
  <w:num w:numId="10">
    <w:abstractNumId w:val="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2AD7"/>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BD4"/>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1795"/>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4CA"/>
    <w:rsid w:val="006C3623"/>
    <w:rsid w:val="006C7868"/>
    <w:rsid w:val="006D14CE"/>
    <w:rsid w:val="006D1DBB"/>
    <w:rsid w:val="006D3EAD"/>
    <w:rsid w:val="006D47ED"/>
    <w:rsid w:val="006D5125"/>
    <w:rsid w:val="006E0145"/>
    <w:rsid w:val="006E0158"/>
    <w:rsid w:val="006E1972"/>
    <w:rsid w:val="006E1DD6"/>
    <w:rsid w:val="006E2882"/>
    <w:rsid w:val="006E5315"/>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12D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99B"/>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0252"/>
    <w:rsid w:val="009142E8"/>
    <w:rsid w:val="009158A2"/>
    <w:rsid w:val="00922D2D"/>
    <w:rsid w:val="009260C9"/>
    <w:rsid w:val="00927304"/>
    <w:rsid w:val="00930067"/>
    <w:rsid w:val="00930FAE"/>
    <w:rsid w:val="00933F31"/>
    <w:rsid w:val="009350C7"/>
    <w:rsid w:val="00935577"/>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1DEE"/>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846"/>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97897"/>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22AB7350-A1A4-4063-A677-FDBE5BE3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2</cp:revision>
  <cp:lastPrinted>2018-05-22T10:28:00Z</cp:lastPrinted>
  <dcterms:created xsi:type="dcterms:W3CDTF">2021-01-15T03:51:00Z</dcterms:created>
  <dcterms:modified xsi:type="dcterms:W3CDTF">2021-01-15T03:51:00Z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